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2C6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f8e3a8542bed03eca3fdbc4b1cda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e3a8542bed03eca3fdbc4b1cda9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d72d93f14d45df59c4ccd522853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2d93f14d45df59c4ccd52285354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依恋</cp:lastModifiedBy>
  <dcterms:modified xsi:type="dcterms:W3CDTF">2025-06-26T05:29:10Z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eyJoZGlkIjoiZjBkZGFhNzcyMWIwNDYxYTg2ZmExZTFjYjJmYTQ0YjIiLCJ1c2VySWQiOiI0NDYyODQyODgifQ==</vt:lpwstr>
  </property>
  <property fmtid="{D5CDD505-2E9C-101B-9397-08002B2CF9AE}" pid="4" name="ICV">
    <vt:lpwstr>70D73CBE07E64FF2A4143F6922147DF6_12</vt:lpwstr>
  </property>
</Properties>
</file>