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71160">
      <w:pPr>
        <w:adjustRightInd w:val="0"/>
        <w:snapToGrid w:val="0"/>
        <w:spacing w:before="156" w:beforeLines="50" w:line="360" w:lineRule="auto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12306旅客服务产教融合中心中央空调采购采购清单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68"/>
        <w:gridCol w:w="726"/>
        <w:gridCol w:w="5520"/>
        <w:gridCol w:w="754"/>
      </w:tblGrid>
      <w:tr w14:paraId="3FE4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28" w:type="dxa"/>
            <w:gridSpan w:val="5"/>
            <w:noWrap w:val="0"/>
            <w:vAlign w:val="center"/>
          </w:tcPr>
          <w:p w14:paraId="706C04CA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12306旅客服务产教融合中心中央空调采购采购清单</w:t>
            </w:r>
          </w:p>
        </w:tc>
      </w:tr>
      <w:tr w14:paraId="3E15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60" w:type="dxa"/>
            <w:noWrap w:val="0"/>
            <w:vAlign w:val="center"/>
          </w:tcPr>
          <w:p w14:paraId="03A772CB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 w14:paraId="09E7D1A4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设备名称</w:t>
            </w:r>
          </w:p>
        </w:tc>
        <w:tc>
          <w:tcPr>
            <w:tcW w:w="726" w:type="dxa"/>
            <w:noWrap w:val="0"/>
            <w:vAlign w:val="center"/>
          </w:tcPr>
          <w:p w14:paraId="7883FE9F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  <w:tc>
          <w:tcPr>
            <w:tcW w:w="5520" w:type="dxa"/>
            <w:noWrap w:val="0"/>
            <w:vAlign w:val="center"/>
          </w:tcPr>
          <w:p w14:paraId="3CC5F761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规格参数要求</w:t>
            </w:r>
          </w:p>
        </w:tc>
        <w:tc>
          <w:tcPr>
            <w:tcW w:w="754" w:type="dxa"/>
            <w:noWrap w:val="0"/>
            <w:vAlign w:val="center"/>
          </w:tcPr>
          <w:p w14:paraId="5D9C4667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 w14:paraId="0DFA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 w14:paraId="44D370E0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7625AFC2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四面出风</w:t>
            </w:r>
          </w:p>
          <w:p w14:paraId="170F0BBB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室内机（1）</w:t>
            </w:r>
          </w:p>
        </w:tc>
        <w:tc>
          <w:tcPr>
            <w:tcW w:w="726" w:type="dxa"/>
            <w:noWrap w:val="0"/>
            <w:vAlign w:val="center"/>
          </w:tcPr>
          <w:p w14:paraId="7972DA39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5520" w:type="dxa"/>
            <w:noWrap w:val="0"/>
            <w:vAlign w:val="center"/>
          </w:tcPr>
          <w:p w14:paraId="1B17D0D5">
            <w:pPr>
              <w:widowControl/>
              <w:numPr>
                <w:ilvl w:val="0"/>
                <w:numId w:val="1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制冷量≥7.1kw,制热量≥8kW，电源220v/50hz，额定制冷功率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0.06KW，额定制热功率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0.06Kw,最低档风量噪音值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33ab(A)。</w:t>
            </w:r>
          </w:p>
          <w:p w14:paraId="21093EB4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2、安装要求:吊装，与吊顶相吻合。</w:t>
            </w:r>
          </w:p>
        </w:tc>
        <w:tc>
          <w:tcPr>
            <w:tcW w:w="754" w:type="dxa"/>
            <w:vMerge w:val="restart"/>
            <w:noWrap w:val="0"/>
            <w:vAlign w:val="center"/>
          </w:tcPr>
          <w:p w14:paraId="2A4F2514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安装辅材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空调系统电源线路配置与安装</w:t>
            </w:r>
          </w:p>
        </w:tc>
      </w:tr>
      <w:tr w14:paraId="3872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60" w:type="dxa"/>
            <w:noWrap w:val="0"/>
            <w:vAlign w:val="center"/>
          </w:tcPr>
          <w:p w14:paraId="1F0BCE06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 w14:paraId="48418B17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四面出风</w:t>
            </w:r>
          </w:p>
          <w:p w14:paraId="6F7C84E6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室内机（2）</w:t>
            </w:r>
          </w:p>
        </w:tc>
        <w:tc>
          <w:tcPr>
            <w:tcW w:w="726" w:type="dxa"/>
            <w:noWrap w:val="0"/>
            <w:vAlign w:val="center"/>
          </w:tcPr>
          <w:p w14:paraId="5066C5CB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4台</w:t>
            </w:r>
          </w:p>
        </w:tc>
        <w:tc>
          <w:tcPr>
            <w:tcW w:w="5520" w:type="dxa"/>
            <w:noWrap w:val="0"/>
            <w:vAlign w:val="center"/>
          </w:tcPr>
          <w:p w14:paraId="47D415F0">
            <w:pPr>
              <w:widowControl/>
              <w:numPr>
                <w:ilvl w:val="0"/>
                <w:numId w:val="2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制冷量≥8kw,制热量≥9kW，电源220v/50hz，额定制冷功率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0.08KW，额定制热功率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0.08Kw,最低档风量噪音值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33ab(A)。</w:t>
            </w:r>
          </w:p>
          <w:p w14:paraId="0D951762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2、安装要求:吊装，与吊顶相吻合。</w:t>
            </w:r>
          </w:p>
        </w:tc>
        <w:tc>
          <w:tcPr>
            <w:tcW w:w="754" w:type="dxa"/>
            <w:vMerge w:val="continue"/>
            <w:noWrap w:val="0"/>
            <w:vAlign w:val="center"/>
          </w:tcPr>
          <w:p w14:paraId="6338DCF8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E2F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noWrap w:val="0"/>
            <w:vAlign w:val="center"/>
          </w:tcPr>
          <w:p w14:paraId="214E75AA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349EE0F1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四面出风</w:t>
            </w:r>
          </w:p>
          <w:p w14:paraId="68FF719F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室内机（3）</w:t>
            </w:r>
          </w:p>
        </w:tc>
        <w:tc>
          <w:tcPr>
            <w:tcW w:w="726" w:type="dxa"/>
            <w:noWrap w:val="0"/>
            <w:vAlign w:val="center"/>
          </w:tcPr>
          <w:p w14:paraId="1EE8A559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14台</w:t>
            </w:r>
          </w:p>
        </w:tc>
        <w:tc>
          <w:tcPr>
            <w:tcW w:w="5520" w:type="dxa"/>
            <w:noWrap w:val="0"/>
            <w:vAlign w:val="center"/>
          </w:tcPr>
          <w:p w14:paraId="59E4E358">
            <w:pPr>
              <w:widowControl/>
              <w:numPr>
                <w:ilvl w:val="0"/>
                <w:numId w:val="3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制冷量≥9kw,制热量≥10kW，电源220v/50hz，额定制冷功率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0.08KW，额定制热功率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0.08Kw,最低档风量噪音值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34ab(A)。</w:t>
            </w:r>
          </w:p>
          <w:p w14:paraId="3EA75F02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2、安装要求:吊装，与吊顶相吻合。</w:t>
            </w:r>
          </w:p>
        </w:tc>
        <w:tc>
          <w:tcPr>
            <w:tcW w:w="754" w:type="dxa"/>
            <w:vMerge w:val="continue"/>
            <w:noWrap w:val="0"/>
            <w:vAlign w:val="center"/>
          </w:tcPr>
          <w:p w14:paraId="3CAB3F53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721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60" w:type="dxa"/>
            <w:noWrap w:val="0"/>
            <w:vAlign w:val="center"/>
          </w:tcPr>
          <w:p w14:paraId="6CD4936F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68" w:type="dxa"/>
            <w:noWrap w:val="0"/>
            <w:vAlign w:val="center"/>
          </w:tcPr>
          <w:p w14:paraId="09BC2BBB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四面出风</w:t>
            </w:r>
          </w:p>
          <w:p w14:paraId="0356623A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室内机（4）</w:t>
            </w:r>
          </w:p>
        </w:tc>
        <w:tc>
          <w:tcPr>
            <w:tcW w:w="726" w:type="dxa"/>
            <w:noWrap w:val="0"/>
            <w:vAlign w:val="center"/>
          </w:tcPr>
          <w:p w14:paraId="004E019B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5520" w:type="dxa"/>
            <w:noWrap w:val="0"/>
            <w:vAlign w:val="center"/>
          </w:tcPr>
          <w:p w14:paraId="3D412689">
            <w:pPr>
              <w:widowControl/>
              <w:numPr>
                <w:ilvl w:val="0"/>
                <w:numId w:val="4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制冷量≥12.5kw,制热量≥14kW，电源220v/50hz，额定制冷功率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0.14KW，额定制热功率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0.14Kw,最低档风量噪音值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40ab(A)。</w:t>
            </w:r>
          </w:p>
          <w:p w14:paraId="51931B86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2、安装要求:吊装，与吊顶相吻合。</w:t>
            </w:r>
          </w:p>
        </w:tc>
        <w:tc>
          <w:tcPr>
            <w:tcW w:w="754" w:type="dxa"/>
            <w:vMerge w:val="continue"/>
            <w:noWrap w:val="0"/>
            <w:vAlign w:val="center"/>
          </w:tcPr>
          <w:p w14:paraId="68C7DD73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2B67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 w14:paraId="2D216E72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 w14:paraId="6480B21E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直流变频多联机主机（1）</w:t>
            </w:r>
          </w:p>
        </w:tc>
        <w:tc>
          <w:tcPr>
            <w:tcW w:w="726" w:type="dxa"/>
            <w:noWrap w:val="0"/>
            <w:vAlign w:val="center"/>
          </w:tcPr>
          <w:p w14:paraId="74D8BB4A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5520" w:type="dxa"/>
            <w:noWrap w:val="0"/>
            <w:vAlign w:val="center"/>
          </w:tcPr>
          <w:p w14:paraId="34B282D3">
            <w:pPr>
              <w:widowControl/>
              <w:numPr>
                <w:ilvl w:val="0"/>
                <w:numId w:val="5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制冷量≥56kw,制热量≥63kW，电源380v/3n-50hz，额定制冷功率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14.9KW，额定制热功率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15.5Kw,噪音值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62ab(A)。</w:t>
            </w:r>
          </w:p>
          <w:p w14:paraId="658AC836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2、安装要求:安装基础做防振处理。</w:t>
            </w:r>
          </w:p>
        </w:tc>
        <w:tc>
          <w:tcPr>
            <w:tcW w:w="754" w:type="dxa"/>
            <w:vMerge w:val="continue"/>
            <w:noWrap w:val="0"/>
            <w:vAlign w:val="center"/>
          </w:tcPr>
          <w:p w14:paraId="3F272CCB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00F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 w14:paraId="4A976DFE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68" w:type="dxa"/>
            <w:noWrap w:val="0"/>
            <w:vAlign w:val="center"/>
          </w:tcPr>
          <w:p w14:paraId="6B89F127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直流变频多联机主机（2）</w:t>
            </w:r>
          </w:p>
        </w:tc>
        <w:tc>
          <w:tcPr>
            <w:tcW w:w="726" w:type="dxa"/>
            <w:noWrap w:val="0"/>
            <w:vAlign w:val="center"/>
          </w:tcPr>
          <w:p w14:paraId="7D8194E9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5520" w:type="dxa"/>
            <w:noWrap w:val="0"/>
            <w:vAlign w:val="center"/>
          </w:tcPr>
          <w:p w14:paraId="41D7FFC3">
            <w:pPr>
              <w:widowControl/>
              <w:numPr>
                <w:ilvl w:val="0"/>
                <w:numId w:val="6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制冷量≥123.9kw,制热量≥139kW，电源380v/3n-50hz，额定制冷功率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32.5KW，额定制热功率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32.9Kw，噪音值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66ab(A)。</w:t>
            </w:r>
          </w:p>
          <w:p w14:paraId="233EA0F3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2、安装要求:安装基础做防振处理。</w:t>
            </w:r>
          </w:p>
        </w:tc>
        <w:tc>
          <w:tcPr>
            <w:tcW w:w="754" w:type="dxa"/>
            <w:vMerge w:val="continue"/>
            <w:noWrap w:val="0"/>
            <w:vAlign w:val="center"/>
          </w:tcPr>
          <w:p w14:paraId="4073D973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56D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 w14:paraId="1BD46038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68" w:type="dxa"/>
            <w:noWrap w:val="0"/>
            <w:vAlign w:val="center"/>
          </w:tcPr>
          <w:p w14:paraId="23E392D3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1拖1风管机</w:t>
            </w:r>
          </w:p>
        </w:tc>
        <w:tc>
          <w:tcPr>
            <w:tcW w:w="726" w:type="dxa"/>
            <w:noWrap w:val="0"/>
            <w:vAlign w:val="center"/>
          </w:tcPr>
          <w:p w14:paraId="0E082399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5520" w:type="dxa"/>
            <w:noWrap w:val="0"/>
            <w:vAlign w:val="center"/>
          </w:tcPr>
          <w:p w14:paraId="04B1CA27">
            <w:pPr>
              <w:widowControl/>
              <w:numPr>
                <w:ilvl w:val="0"/>
                <w:numId w:val="7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制冷量≥7.2kw,制热量≥8kW，电源220v/50hz，额定制冷功率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2.6KW，额定制热功率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4.5Kw,室内机最低档风量噪音值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Arial"/>
                <w:kern w:val="0"/>
                <w:szCs w:val="21"/>
                <w:lang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ab(A)。室外机噪音值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56ab(A)。</w:t>
            </w:r>
          </w:p>
          <w:p w14:paraId="18477689">
            <w:pPr>
              <w:widowControl/>
              <w:numPr>
                <w:ilvl w:val="0"/>
                <w:numId w:val="0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2、安装要求:吊装，与吊顶相吻合。</w:t>
            </w:r>
          </w:p>
        </w:tc>
        <w:tc>
          <w:tcPr>
            <w:tcW w:w="754" w:type="dxa"/>
            <w:vMerge w:val="continue"/>
            <w:noWrap w:val="0"/>
            <w:vAlign w:val="center"/>
          </w:tcPr>
          <w:p w14:paraId="4D42A102">
            <w:pPr>
              <w:numPr>
                <w:ilvl w:val="0"/>
                <w:numId w:val="0"/>
              </w:numPr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BBC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 w14:paraId="5D2F4B64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68" w:type="dxa"/>
            <w:noWrap w:val="0"/>
            <w:vAlign w:val="center"/>
          </w:tcPr>
          <w:p w14:paraId="7A631F34">
            <w:pPr>
              <w:widowControl/>
              <w:numPr>
                <w:ilvl w:val="0"/>
                <w:numId w:val="0"/>
              </w:numPr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全热新风设备</w:t>
            </w:r>
          </w:p>
        </w:tc>
        <w:tc>
          <w:tcPr>
            <w:tcW w:w="726" w:type="dxa"/>
            <w:noWrap w:val="0"/>
            <w:vAlign w:val="center"/>
          </w:tcPr>
          <w:p w14:paraId="704B07E7">
            <w:pPr>
              <w:numPr>
                <w:ilvl w:val="0"/>
                <w:numId w:val="0"/>
              </w:numPr>
              <w:ind w:lef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3台</w:t>
            </w:r>
          </w:p>
        </w:tc>
        <w:tc>
          <w:tcPr>
            <w:tcW w:w="5520" w:type="dxa"/>
            <w:noWrap w:val="0"/>
            <w:vAlign w:val="center"/>
          </w:tcPr>
          <w:p w14:paraId="0D715F8D">
            <w:pPr>
              <w:widowControl/>
              <w:numPr>
                <w:ilvl w:val="0"/>
                <w:numId w:val="8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风量≥1500（m3/h）。</w:t>
            </w:r>
          </w:p>
          <w:p w14:paraId="21EA5283">
            <w:pPr>
              <w:widowControl/>
              <w:numPr>
                <w:ilvl w:val="0"/>
                <w:numId w:val="8"/>
              </w:numPr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静压≥170pa。</w:t>
            </w:r>
          </w:p>
          <w:p w14:paraId="5D20349E">
            <w:pPr>
              <w:widowControl/>
              <w:numPr>
                <w:ilvl w:val="0"/>
                <w:numId w:val="8"/>
              </w:numPr>
              <w:ind w:left="0" w:firstLine="0"/>
              <w:jc w:val="left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换热效率≥80%。</w:t>
            </w:r>
          </w:p>
          <w:p w14:paraId="38AA675E">
            <w:pPr>
              <w:widowControl/>
              <w:numPr>
                <w:ilvl w:val="0"/>
                <w:numId w:val="8"/>
              </w:numPr>
              <w:ind w:left="0" w:firstLine="0"/>
              <w:jc w:val="left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噪音</w:t>
            </w:r>
            <w:r>
              <w:rPr>
                <w:rFonts w:ascii="宋体" w:hAnsi="宋体" w:eastAsia="宋体" w:cs="Arial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Arial"/>
                <w:kern w:val="0"/>
                <w:szCs w:val="21"/>
                <w:lang w:bidi="ar"/>
              </w:rPr>
              <w:t>45db(A)</w:t>
            </w:r>
          </w:p>
        </w:tc>
        <w:tc>
          <w:tcPr>
            <w:tcW w:w="754" w:type="dxa"/>
            <w:vMerge w:val="continue"/>
            <w:noWrap w:val="0"/>
            <w:vAlign w:val="center"/>
          </w:tcPr>
          <w:p w14:paraId="29ACD687">
            <w:pPr>
              <w:numPr>
                <w:ilvl w:val="0"/>
                <w:numId w:val="0"/>
              </w:numPr>
              <w:ind w:lef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32331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C7275"/>
    <w:multiLevelType w:val="singleLevel"/>
    <w:tmpl w:val="9A2C72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4DB213"/>
    <w:multiLevelType w:val="singleLevel"/>
    <w:tmpl w:val="AB4DB21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944E819"/>
    <w:multiLevelType w:val="singleLevel"/>
    <w:tmpl w:val="B944E81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EE8FDEA"/>
    <w:multiLevelType w:val="singleLevel"/>
    <w:tmpl w:val="DEE8FDE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71EB754"/>
    <w:multiLevelType w:val="singleLevel"/>
    <w:tmpl w:val="371EB75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E28702C"/>
    <w:multiLevelType w:val="singleLevel"/>
    <w:tmpl w:val="4E28702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4E1728F"/>
    <w:multiLevelType w:val="singleLevel"/>
    <w:tmpl w:val="64E1728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61D7C4C"/>
    <w:multiLevelType w:val="singleLevel"/>
    <w:tmpl w:val="661D7C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GFhNzcyMWIwNDYxYTg2ZmExZTFjYjJmYTQ0YjIifQ=="/>
  </w:docVars>
  <w:rsids>
    <w:rsidRoot w:val="00000000"/>
    <w:rsid w:val="26DB34CD"/>
    <w:rsid w:val="62D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/>
      <w:b/>
      <w:bCs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2433</Words>
  <Characters>3009</Characters>
  <Lines>0</Lines>
  <Paragraphs>0</Paragraphs>
  <TotalTime>0</TotalTime>
  <ScaleCrop>false</ScaleCrop>
  <LinksUpToDate>false</LinksUpToDate>
  <CharactersWithSpaces>3101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依恋</cp:lastModifiedBy>
  <dcterms:modified xsi:type="dcterms:W3CDTF">2024-10-11T03:08:51Z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DEFD42E6DE36475A8FA1ADF3D72043B0_12</vt:lpwstr>
  </property>
</Properties>
</file>